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CB601">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高等教育自学考试全国统一命题考试</w:t>
      </w:r>
    </w:p>
    <w:p w14:paraId="1B5CE8F4">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企业经营战略</w:t>
      </w:r>
    </w:p>
    <w:p w14:paraId="00FE260D">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（课程代码00151）</w:t>
      </w:r>
    </w:p>
    <w:p w14:paraId="2D45DEF1">
      <w:pPr>
        <w:rPr>
          <w:rFonts w:hint="eastAsia" w:eastAsia="宋体"/>
          <w:b/>
          <w:bCs/>
          <w:sz w:val="21"/>
          <w:lang w:eastAsia="zh-CN"/>
        </w:rPr>
      </w:pPr>
      <w:r>
        <w:rPr>
          <w:rFonts w:eastAsia="宋体"/>
          <w:b/>
          <w:bCs/>
          <w:sz w:val="21"/>
          <w:lang w:eastAsia="zh-CN"/>
        </w:rPr>
        <w:t>一、单项选择题：本大题共10小题，每小题1分，共10分。在每小题列出的备选项中只有一项是最符合题目要求的，请将其选出。</w:t>
      </w:r>
    </w:p>
    <w:p w14:paraId="7741DB3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1.由企业生产的初级产品、中间产品、最终产品构成的比例关系被称为</w:t>
      </w:r>
    </w:p>
    <w:p w14:paraId="4AC1D2D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A.产品档次结构</w:t>
      </w:r>
      <w:r>
        <w:rPr>
          <w:rFonts w:hint="eastAsia" w:eastAsia="宋体"/>
          <w:sz w:val="21"/>
          <w:lang w:val="en-US" w:eastAsia="zh-CN"/>
        </w:rPr>
        <w:tab/>
      </w:r>
      <w:r>
        <w:rPr>
          <w:rFonts w:hint="eastAsia" w:eastAsia="宋体"/>
          <w:sz w:val="21"/>
          <w:lang w:val="en-US" w:eastAsia="zh-CN"/>
        </w:rPr>
        <w:tab/>
      </w:r>
      <w:r>
        <w:rPr>
          <w:rFonts w:eastAsia="宋体"/>
          <w:sz w:val="21"/>
          <w:lang w:eastAsia="zh-CN"/>
        </w:rPr>
        <w:t>B.产品方向结构</w:t>
      </w:r>
    </w:p>
    <w:p w14:paraId="423733A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C.产品序列结构</w:t>
      </w:r>
      <w:r>
        <w:rPr>
          <w:rFonts w:hint="eastAsia" w:eastAsia="宋体"/>
          <w:sz w:val="21"/>
          <w:lang w:val="en-US" w:eastAsia="zh-CN"/>
        </w:rPr>
        <w:tab/>
      </w:r>
      <w:r>
        <w:rPr>
          <w:rFonts w:hint="eastAsia" w:eastAsia="宋体"/>
          <w:sz w:val="21"/>
          <w:lang w:val="en-US" w:eastAsia="zh-CN"/>
        </w:rPr>
        <w:tab/>
      </w:r>
      <w:r>
        <w:rPr>
          <w:rFonts w:eastAsia="宋体"/>
          <w:sz w:val="21"/>
          <w:lang w:eastAsia="zh-CN"/>
        </w:rPr>
        <w:t>D.产品技术结构</w:t>
      </w:r>
    </w:p>
    <w:p w14:paraId="061A89E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2、SWOT分析法是战略环境分析的重要方法，其中T代表的含义是</w:t>
      </w:r>
    </w:p>
    <w:p w14:paraId="7B4D3BB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A.劣势</w:t>
      </w:r>
      <w:r>
        <w:rPr>
          <w:rFonts w:hint="eastAsia" w:eastAsia="宋体"/>
          <w:sz w:val="21"/>
          <w:lang w:val="en-US" w:eastAsia="zh-CN"/>
        </w:rPr>
        <w:tab/>
      </w:r>
      <w:r>
        <w:rPr>
          <w:rFonts w:eastAsia="宋体"/>
          <w:sz w:val="21"/>
          <w:lang w:eastAsia="zh-CN"/>
        </w:rPr>
        <w:t>B.机会</w:t>
      </w:r>
      <w:r>
        <w:rPr>
          <w:rFonts w:hint="eastAsia" w:eastAsia="宋体"/>
          <w:sz w:val="21"/>
          <w:lang w:val="en-US" w:eastAsia="zh-CN"/>
        </w:rPr>
        <w:tab/>
      </w:r>
      <w:r>
        <w:rPr>
          <w:rFonts w:eastAsia="宋体"/>
          <w:sz w:val="21"/>
          <w:lang w:eastAsia="zh-CN"/>
        </w:rPr>
        <w:t>C.威胁</w:t>
      </w:r>
      <w:r>
        <w:rPr>
          <w:rFonts w:hint="eastAsia" w:eastAsia="宋体"/>
          <w:sz w:val="21"/>
          <w:lang w:val="en-US" w:eastAsia="zh-CN"/>
        </w:rPr>
        <w:tab/>
      </w:r>
      <w:r>
        <w:rPr>
          <w:rFonts w:eastAsia="宋体"/>
          <w:sz w:val="21"/>
          <w:lang w:eastAsia="zh-CN"/>
        </w:rPr>
        <w:t>D.优势</w:t>
      </w:r>
    </w:p>
    <w:p w14:paraId="1AF8A54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3.企业的战略经营领域（SBA）是环境引力与企业实力的结合，下列说法</w:t>
      </w:r>
      <w:r>
        <w:rPr>
          <w:rFonts w:eastAsia="宋体"/>
          <w:sz w:val="21"/>
          <w:em w:val="dot"/>
          <w:lang w:eastAsia="zh-CN"/>
        </w:rPr>
        <w:t>错误</w:t>
      </w:r>
      <w:r>
        <w:rPr>
          <w:rFonts w:eastAsia="宋体"/>
          <w:sz w:val="21"/>
          <w:lang w:eastAsia="zh-CN"/>
        </w:rPr>
        <w:t>的是</w:t>
      </w:r>
    </w:p>
    <w:p w14:paraId="04A4FEB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A.“问题”SBA的企业实力与行业引力不平衡，呈逆差</w:t>
      </w:r>
    </w:p>
    <w:p w14:paraId="2D9AC4E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B.“金牛”SBA实现了理想的引力实力平衡</w:t>
      </w:r>
    </w:p>
    <w:p w14:paraId="0029EB9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C.“瘦狗”SBA是环境引力小与企业实力小的结合</w:t>
      </w:r>
    </w:p>
    <w:p w14:paraId="69DFEE0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D.“明星”SBA是环境引力大与企业实力大的结合</w:t>
      </w:r>
    </w:p>
    <w:p w14:paraId="19395A3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4.关于外延型投资战略的主要特征，下列说法正确的是</w:t>
      </w:r>
    </w:p>
    <w:p w14:paraId="590D6DE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A.投资主要用于改造和更新产品，发展新产品，提高产品质量</w:t>
      </w:r>
    </w:p>
    <w:p w14:paraId="453F7DD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B.投资既用于扩大生产规模，又用于改变技术面貌，提高产品质量</w:t>
      </w:r>
    </w:p>
    <w:p w14:paraId="3829FCD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C.投资主要用于优化工艺流程，节约物资消耗</w:t>
      </w:r>
    </w:p>
    <w:p w14:paraId="2B6232E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D.投资主要用来扩建或新建厂房，增添设备，扩大生产规模</w:t>
      </w:r>
    </w:p>
    <w:p w14:paraId="51CB2EA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5.为提升竞争优势，YL奶业公司收购了上游的奶牛养殖场，建立了自己的奶源基地，则YL奶业公司采取的战略属于</w:t>
      </w:r>
    </w:p>
    <w:p w14:paraId="78A45A2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A.前向一体化战略</w:t>
      </w:r>
      <w:r>
        <w:rPr>
          <w:rFonts w:hint="eastAsia" w:eastAsia="宋体"/>
          <w:sz w:val="21"/>
          <w:lang w:val="en-US" w:eastAsia="zh-CN"/>
        </w:rPr>
        <w:tab/>
      </w:r>
      <w:r>
        <w:rPr>
          <w:rFonts w:hint="eastAsia" w:eastAsia="宋体"/>
          <w:sz w:val="21"/>
          <w:lang w:val="en-US" w:eastAsia="zh-CN"/>
        </w:rPr>
        <w:tab/>
      </w:r>
      <w:r>
        <w:rPr>
          <w:rFonts w:eastAsia="宋体"/>
          <w:sz w:val="21"/>
          <w:lang w:eastAsia="zh-CN"/>
        </w:rPr>
        <w:t>B.横向一体化战略</w:t>
      </w:r>
    </w:p>
    <w:p w14:paraId="273E887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C.相关多元化战略</w:t>
      </w:r>
      <w:r>
        <w:rPr>
          <w:rFonts w:hint="eastAsia" w:eastAsia="宋体"/>
          <w:sz w:val="21"/>
          <w:lang w:val="en-US" w:eastAsia="zh-CN"/>
        </w:rPr>
        <w:tab/>
      </w:r>
      <w:r>
        <w:rPr>
          <w:rFonts w:hint="eastAsia" w:eastAsia="宋体"/>
          <w:sz w:val="21"/>
          <w:lang w:val="en-US" w:eastAsia="zh-CN"/>
        </w:rPr>
        <w:tab/>
      </w:r>
      <w:r>
        <w:rPr>
          <w:rFonts w:eastAsia="宋体"/>
          <w:sz w:val="21"/>
          <w:lang w:eastAsia="zh-CN"/>
        </w:rPr>
        <w:t>D.后向一体化战略</w:t>
      </w:r>
    </w:p>
    <w:p w14:paraId="103E0DF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6.提出竞争战略理论、著有“竞争优势三部曲”的管理学家是</w:t>
      </w:r>
    </w:p>
    <w:p w14:paraId="1650286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A.伊戈尔·安索夫</w:t>
      </w:r>
      <w:r>
        <w:rPr>
          <w:rFonts w:hint="eastAsia" w:eastAsia="宋体"/>
          <w:sz w:val="21"/>
          <w:lang w:val="en-US" w:eastAsia="zh-CN"/>
        </w:rPr>
        <w:tab/>
      </w:r>
      <w:r>
        <w:rPr>
          <w:rFonts w:hint="eastAsia" w:eastAsia="宋体"/>
          <w:sz w:val="21"/>
          <w:lang w:val="en-US" w:eastAsia="zh-CN"/>
        </w:rPr>
        <w:tab/>
      </w:r>
      <w:r>
        <w:rPr>
          <w:rFonts w:eastAsia="宋体"/>
          <w:sz w:val="21"/>
          <w:lang w:eastAsia="zh-CN"/>
        </w:rPr>
        <w:t>B.加里·哈默尔</w:t>
      </w:r>
    </w:p>
    <w:p w14:paraId="3E5F271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C.普拉哈拉德</w:t>
      </w:r>
      <w:r>
        <w:rPr>
          <w:rFonts w:hint="eastAsia" w:eastAsia="宋体"/>
          <w:sz w:val="21"/>
          <w:lang w:val="en-US" w:eastAsia="zh-CN"/>
        </w:rPr>
        <w:tab/>
      </w:r>
      <w:r>
        <w:rPr>
          <w:rFonts w:hint="eastAsia" w:eastAsia="宋体"/>
          <w:sz w:val="21"/>
          <w:lang w:val="en-US" w:eastAsia="zh-CN"/>
        </w:rPr>
        <w:tab/>
      </w:r>
      <w:r>
        <w:rPr>
          <w:rFonts w:eastAsia="宋体"/>
          <w:sz w:val="21"/>
          <w:lang w:eastAsia="zh-CN"/>
        </w:rPr>
        <w:t>D.迈克尔·波特</w:t>
      </w:r>
    </w:p>
    <w:p w14:paraId="4DC8696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7.在品牌名称决策中，日本松下公司对旗下的洗衣机、空调、冰箱等产品都统一使用“松下”的品牌名称，那么松下公司采取的品牌名称策略属于</w:t>
      </w:r>
    </w:p>
    <w:p w14:paraId="0C80BA2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A.家族品牌策略</w:t>
      </w:r>
      <w:r>
        <w:rPr>
          <w:rFonts w:hint="eastAsia" w:eastAsia="宋体"/>
          <w:sz w:val="21"/>
          <w:lang w:val="en-US" w:eastAsia="zh-CN"/>
        </w:rPr>
        <w:tab/>
      </w:r>
      <w:r>
        <w:rPr>
          <w:rFonts w:hint="eastAsia" w:eastAsia="宋体"/>
          <w:sz w:val="21"/>
          <w:lang w:val="en-US" w:eastAsia="zh-CN"/>
        </w:rPr>
        <w:tab/>
      </w:r>
      <w:r>
        <w:rPr>
          <w:rFonts w:eastAsia="宋体"/>
          <w:sz w:val="21"/>
          <w:lang w:eastAsia="zh-CN"/>
        </w:rPr>
        <w:t>B.个别品牌策略</w:t>
      </w:r>
    </w:p>
    <w:p w14:paraId="7717477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C.独立家族品牌策略</w:t>
      </w:r>
      <w:r>
        <w:rPr>
          <w:rFonts w:hint="eastAsia" w:eastAsia="宋体"/>
          <w:sz w:val="21"/>
          <w:lang w:val="en-US" w:eastAsia="zh-CN"/>
        </w:rPr>
        <w:tab/>
      </w:r>
      <w:r>
        <w:rPr>
          <w:rFonts w:hint="eastAsia" w:eastAsia="宋体"/>
          <w:sz w:val="21"/>
          <w:lang w:val="en-US" w:eastAsia="zh-CN"/>
        </w:rPr>
        <w:tab/>
      </w:r>
      <w:r>
        <w:rPr>
          <w:rFonts w:eastAsia="宋体"/>
          <w:sz w:val="21"/>
          <w:lang w:eastAsia="zh-CN"/>
        </w:rPr>
        <w:t>D.组合品牌策略</w:t>
      </w:r>
    </w:p>
    <w:p w14:paraId="5B767B1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8.人的寿命总是有限的，最佳劳动年龄主要集中在25-40岁，这所体现的人力资源特点是</w:t>
      </w:r>
    </w:p>
    <w:p w14:paraId="29377AF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A.生物性</w:t>
      </w:r>
      <w:r>
        <w:rPr>
          <w:rFonts w:hint="eastAsia" w:eastAsia="宋体"/>
          <w:sz w:val="21"/>
          <w:lang w:val="en-US" w:eastAsia="zh-CN"/>
        </w:rPr>
        <w:tab/>
      </w:r>
      <w:r>
        <w:rPr>
          <w:rFonts w:hint="eastAsia" w:eastAsia="宋体"/>
          <w:sz w:val="21"/>
          <w:lang w:val="en-US" w:eastAsia="zh-CN"/>
        </w:rPr>
        <w:tab/>
      </w:r>
      <w:r>
        <w:rPr>
          <w:rFonts w:eastAsia="宋体"/>
          <w:sz w:val="21"/>
          <w:lang w:eastAsia="zh-CN"/>
        </w:rPr>
        <w:t>B.时效性</w:t>
      </w:r>
    </w:p>
    <w:p w14:paraId="358DF36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C.再生性</w:t>
      </w:r>
      <w:r>
        <w:rPr>
          <w:rFonts w:hint="eastAsia" w:eastAsia="宋体"/>
          <w:sz w:val="21"/>
          <w:lang w:val="en-US" w:eastAsia="zh-CN"/>
        </w:rPr>
        <w:tab/>
      </w:r>
      <w:r>
        <w:rPr>
          <w:rFonts w:hint="eastAsia" w:eastAsia="宋体"/>
          <w:sz w:val="21"/>
          <w:lang w:val="en-US" w:eastAsia="zh-CN"/>
        </w:rPr>
        <w:tab/>
      </w:r>
      <w:r>
        <w:rPr>
          <w:rFonts w:eastAsia="宋体"/>
          <w:sz w:val="21"/>
          <w:lang w:eastAsia="zh-CN"/>
        </w:rPr>
        <w:t>D.社会性</w:t>
      </w:r>
    </w:p>
    <w:p w14:paraId="1567DEF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9.企业经营战略控制包括若干层次，其中业务控制层的责任主体是</w:t>
      </w:r>
    </w:p>
    <w:p w14:paraId="0F93BCB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A.企业高层领导者</w:t>
      </w:r>
    </w:p>
    <w:p w14:paraId="5B7EC9B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B.企业中层经营单位领导者和各职能部门负责人</w:t>
      </w:r>
    </w:p>
    <w:p w14:paraId="25E15B4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C.企业基层领导者</w:t>
      </w:r>
    </w:p>
    <w:p w14:paraId="4693DA5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D.企业普通工人</w:t>
      </w:r>
    </w:p>
    <w:p w14:paraId="53C48DD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10.在国际化过程中，XH手机公司采取在海外当地独资建设工厂并在当地销售，则XH公司采取的国际化经营战略是</w:t>
      </w:r>
    </w:p>
    <w:p w14:paraId="5777E50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A.加工出口战略</w:t>
      </w:r>
      <w:r>
        <w:rPr>
          <w:rFonts w:hint="eastAsia" w:eastAsia="宋体"/>
          <w:sz w:val="21"/>
          <w:lang w:val="en-US" w:eastAsia="zh-CN"/>
        </w:rPr>
        <w:tab/>
      </w:r>
      <w:r>
        <w:rPr>
          <w:rFonts w:hint="eastAsia" w:eastAsia="宋体"/>
          <w:sz w:val="21"/>
          <w:lang w:val="en-US" w:eastAsia="zh-CN"/>
        </w:rPr>
        <w:tab/>
      </w:r>
      <w:r>
        <w:rPr>
          <w:rFonts w:eastAsia="宋体"/>
          <w:sz w:val="21"/>
          <w:lang w:eastAsia="zh-CN"/>
        </w:rPr>
        <w:t>B.合资经营出口战略</w:t>
      </w:r>
    </w:p>
    <w:p w14:paraId="4150064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C.境外投资战略</w:t>
      </w:r>
      <w:r>
        <w:rPr>
          <w:rFonts w:hint="eastAsia" w:eastAsia="宋体"/>
          <w:sz w:val="21"/>
          <w:lang w:val="en-US" w:eastAsia="zh-CN"/>
        </w:rPr>
        <w:tab/>
      </w:r>
      <w:r>
        <w:rPr>
          <w:rFonts w:hint="eastAsia" w:eastAsia="宋体"/>
          <w:sz w:val="21"/>
          <w:lang w:val="en-US" w:eastAsia="zh-CN"/>
        </w:rPr>
        <w:tab/>
      </w:r>
      <w:r>
        <w:rPr>
          <w:rFonts w:eastAsia="宋体"/>
          <w:sz w:val="21"/>
          <w:lang w:eastAsia="zh-CN"/>
        </w:rPr>
        <w:t>D.商品出口战略</w:t>
      </w:r>
    </w:p>
    <w:p w14:paraId="7F0777D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b/>
          <w:bCs/>
          <w:sz w:val="21"/>
          <w:lang w:eastAsia="zh-CN"/>
        </w:rPr>
      </w:pPr>
    </w:p>
    <w:p w14:paraId="72BF531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b/>
          <w:bCs/>
          <w:sz w:val="21"/>
          <w:lang w:eastAsia="zh-CN"/>
        </w:rPr>
      </w:pPr>
      <w:r>
        <w:rPr>
          <w:rFonts w:eastAsia="宋体"/>
          <w:b/>
          <w:bCs/>
          <w:sz w:val="21"/>
          <w:lang w:eastAsia="zh-CN"/>
        </w:rPr>
        <w:t>二、多项选择题：本大题共5小题，每小题2分，共10分。在每小题列出的备选项中至少有两项是符合题目要求的，请将其选出，错选、多选或少选均无分。</w:t>
      </w:r>
    </w:p>
    <w:p w14:paraId="6D0C0E8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11.根据菲利普·科特勒的产品整体概念，下列选项中属于延伸产品的有</w:t>
      </w:r>
    </w:p>
    <w:p w14:paraId="2521F51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A.免费送货</w:t>
      </w:r>
      <w:r>
        <w:rPr>
          <w:rFonts w:hint="eastAsia" w:eastAsia="宋体"/>
          <w:sz w:val="21"/>
          <w:lang w:val="en-US" w:eastAsia="zh-CN"/>
        </w:rPr>
        <w:tab/>
      </w:r>
      <w:r>
        <w:rPr>
          <w:rFonts w:eastAsia="宋体"/>
          <w:sz w:val="21"/>
          <w:lang w:eastAsia="zh-CN"/>
        </w:rPr>
        <w:t>B.安装</w:t>
      </w:r>
      <w:r>
        <w:rPr>
          <w:rFonts w:hint="eastAsia" w:eastAsia="宋体"/>
          <w:sz w:val="21"/>
          <w:lang w:val="en-US" w:eastAsia="zh-CN"/>
        </w:rPr>
        <w:tab/>
      </w:r>
      <w:r>
        <w:rPr>
          <w:rFonts w:eastAsia="宋体"/>
          <w:sz w:val="21"/>
          <w:lang w:eastAsia="zh-CN"/>
        </w:rPr>
        <w:t>C.维修</w:t>
      </w:r>
      <w:r>
        <w:rPr>
          <w:rFonts w:hint="eastAsia" w:eastAsia="宋体"/>
          <w:sz w:val="21"/>
          <w:lang w:val="en-US" w:eastAsia="zh-CN"/>
        </w:rPr>
        <w:tab/>
      </w:r>
      <w:r>
        <w:rPr>
          <w:rFonts w:eastAsia="宋体"/>
          <w:sz w:val="21"/>
          <w:lang w:eastAsia="zh-CN"/>
        </w:rPr>
        <w:t>D.包装</w:t>
      </w:r>
    </w:p>
    <w:p w14:paraId="0FC8699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E.调试</w:t>
      </w:r>
    </w:p>
    <w:p w14:paraId="0D9DA84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12.企业技术创新战略的特点有</w:t>
      </w:r>
    </w:p>
    <w:p w14:paraId="08187FF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A.全局性</w:t>
      </w:r>
      <w:r>
        <w:rPr>
          <w:rFonts w:hint="eastAsia" w:eastAsia="宋体"/>
          <w:sz w:val="21"/>
          <w:lang w:val="en-US" w:eastAsia="zh-CN"/>
        </w:rPr>
        <w:tab/>
      </w:r>
      <w:r>
        <w:rPr>
          <w:rFonts w:hint="eastAsia" w:eastAsia="宋体"/>
          <w:sz w:val="21"/>
          <w:lang w:val="en-US" w:eastAsia="zh-CN"/>
        </w:rPr>
        <w:tab/>
      </w:r>
      <w:r>
        <w:rPr>
          <w:rFonts w:eastAsia="宋体"/>
          <w:sz w:val="21"/>
          <w:lang w:eastAsia="zh-CN"/>
        </w:rPr>
        <w:t>B.协调性</w:t>
      </w:r>
    </w:p>
    <w:p w14:paraId="206D006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C.短期性</w:t>
      </w:r>
      <w:r>
        <w:rPr>
          <w:rFonts w:hint="eastAsia" w:eastAsia="宋体"/>
          <w:sz w:val="21"/>
          <w:lang w:val="en-US" w:eastAsia="zh-CN"/>
        </w:rPr>
        <w:tab/>
      </w:r>
      <w:r>
        <w:rPr>
          <w:rFonts w:hint="eastAsia" w:eastAsia="宋体"/>
          <w:sz w:val="21"/>
          <w:lang w:val="en-US" w:eastAsia="zh-CN"/>
        </w:rPr>
        <w:tab/>
      </w:r>
      <w:r>
        <w:rPr>
          <w:rFonts w:eastAsia="宋体"/>
          <w:sz w:val="21"/>
          <w:lang w:eastAsia="zh-CN"/>
        </w:rPr>
        <w:t>D.重复性</w:t>
      </w:r>
    </w:p>
    <w:p w14:paraId="3B7B547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E.可持续性</w:t>
      </w:r>
    </w:p>
    <w:p w14:paraId="1BAE060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13.依据核心能力战略理论的主要观点，核心能力具有的特点有</w:t>
      </w:r>
    </w:p>
    <w:p w14:paraId="40B8698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rPr>
      </w:pPr>
      <w:r>
        <w:rPr>
          <w:rFonts w:eastAsia="宋体"/>
          <w:sz w:val="21"/>
        </w:rPr>
        <w:t>A.延展性</w:t>
      </w:r>
      <w:r>
        <w:rPr>
          <w:rFonts w:hint="eastAsia" w:eastAsia="宋体"/>
          <w:sz w:val="21"/>
          <w:lang w:val="en-US" w:eastAsia="zh-CN"/>
        </w:rPr>
        <w:tab/>
      </w:r>
      <w:r>
        <w:rPr>
          <w:rFonts w:hint="eastAsia" w:eastAsia="宋体"/>
          <w:sz w:val="21"/>
          <w:lang w:val="en-US" w:eastAsia="zh-CN"/>
        </w:rPr>
        <w:tab/>
      </w:r>
      <w:r>
        <w:rPr>
          <w:rFonts w:eastAsia="宋体"/>
          <w:sz w:val="21"/>
        </w:rPr>
        <w:t>B.增值性</w:t>
      </w:r>
    </w:p>
    <w:p w14:paraId="3E09382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rPr>
        <w:t>C.低成本性</w:t>
      </w:r>
      <w:r>
        <w:rPr>
          <w:rFonts w:hint="eastAsia" w:eastAsia="宋体"/>
          <w:sz w:val="21"/>
          <w:lang w:val="en-US" w:eastAsia="zh-CN"/>
        </w:rPr>
        <w:tab/>
      </w:r>
      <w:r>
        <w:rPr>
          <w:rFonts w:hint="eastAsia" w:eastAsia="宋体"/>
          <w:sz w:val="21"/>
          <w:lang w:val="en-US" w:eastAsia="zh-CN"/>
        </w:rPr>
        <w:tab/>
      </w:r>
      <w:r>
        <w:rPr>
          <w:rFonts w:eastAsia="宋体"/>
          <w:sz w:val="21"/>
          <w:lang w:eastAsia="zh-CN"/>
        </w:rPr>
        <w:t>D.独特性</w:t>
      </w:r>
    </w:p>
    <w:p w14:paraId="3A58088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E.高端性</w:t>
      </w:r>
    </w:p>
    <w:p w14:paraId="5988AA3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14.下列融资方式中属于股权融资的有</w:t>
      </w:r>
    </w:p>
    <w:p w14:paraId="074DB12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A.银行贷款</w:t>
      </w:r>
      <w:r>
        <w:rPr>
          <w:rFonts w:hint="eastAsia" w:eastAsia="宋体"/>
          <w:sz w:val="21"/>
          <w:lang w:val="en-US" w:eastAsia="zh-CN"/>
        </w:rPr>
        <w:tab/>
      </w:r>
      <w:r>
        <w:rPr>
          <w:rFonts w:hint="eastAsia" w:eastAsia="宋体"/>
          <w:sz w:val="21"/>
          <w:lang w:val="en-US" w:eastAsia="zh-CN"/>
        </w:rPr>
        <w:tab/>
      </w:r>
      <w:r>
        <w:rPr>
          <w:rFonts w:eastAsia="宋体"/>
          <w:sz w:val="21"/>
          <w:lang w:eastAsia="zh-CN"/>
        </w:rPr>
        <w:t>B.吸收直接投资</w:t>
      </w:r>
    </w:p>
    <w:p w14:paraId="336B00B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C.发行股票</w:t>
      </w:r>
      <w:r>
        <w:rPr>
          <w:rFonts w:hint="eastAsia" w:eastAsia="宋体"/>
          <w:sz w:val="21"/>
          <w:lang w:val="en-US" w:eastAsia="zh-CN"/>
        </w:rPr>
        <w:tab/>
      </w:r>
      <w:r>
        <w:rPr>
          <w:rFonts w:hint="eastAsia" w:eastAsia="宋体"/>
          <w:sz w:val="21"/>
          <w:lang w:val="en-US" w:eastAsia="zh-CN"/>
        </w:rPr>
        <w:tab/>
      </w:r>
      <w:r>
        <w:rPr>
          <w:rFonts w:eastAsia="宋体"/>
          <w:sz w:val="21"/>
          <w:lang w:eastAsia="zh-CN"/>
        </w:rPr>
        <w:t>D.私募股权基金</w:t>
      </w:r>
    </w:p>
    <w:p w14:paraId="41AB520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E.企业债券</w:t>
      </w:r>
    </w:p>
    <w:p w14:paraId="2099DCD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15.企业文化在企业经营战略中的作用表现为</w:t>
      </w:r>
    </w:p>
    <w:p w14:paraId="57C817A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A.导向作用</w:t>
      </w:r>
      <w:r>
        <w:rPr>
          <w:rFonts w:hint="eastAsia" w:eastAsia="宋体"/>
          <w:sz w:val="21"/>
          <w:lang w:val="en-US" w:eastAsia="zh-CN"/>
        </w:rPr>
        <w:tab/>
      </w:r>
      <w:r>
        <w:rPr>
          <w:rFonts w:hint="eastAsia" w:eastAsia="宋体"/>
          <w:sz w:val="21"/>
          <w:lang w:val="en-US" w:eastAsia="zh-CN"/>
        </w:rPr>
        <w:tab/>
      </w:r>
      <w:r>
        <w:rPr>
          <w:rFonts w:eastAsia="宋体"/>
          <w:sz w:val="21"/>
          <w:lang w:eastAsia="zh-CN"/>
        </w:rPr>
        <w:t>B.定价作用</w:t>
      </w:r>
    </w:p>
    <w:p w14:paraId="6FCE66A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sz w:val="21"/>
          <w:lang w:eastAsia="zh-CN"/>
        </w:rPr>
      </w:pPr>
      <w:r>
        <w:rPr>
          <w:rFonts w:eastAsia="宋体"/>
          <w:sz w:val="21"/>
          <w:lang w:eastAsia="zh-CN"/>
        </w:rPr>
        <w:t>C.离心作用</w:t>
      </w:r>
      <w:r>
        <w:rPr>
          <w:rFonts w:hint="eastAsia" w:eastAsia="宋体"/>
          <w:sz w:val="21"/>
          <w:lang w:val="en-US" w:eastAsia="zh-CN"/>
        </w:rPr>
        <w:tab/>
      </w:r>
      <w:r>
        <w:rPr>
          <w:rFonts w:hint="eastAsia" w:eastAsia="宋体"/>
          <w:sz w:val="21"/>
          <w:lang w:val="en-US" w:eastAsia="zh-CN"/>
        </w:rPr>
        <w:tab/>
      </w:r>
      <w:r>
        <w:rPr>
          <w:rFonts w:eastAsia="宋体"/>
          <w:sz w:val="21"/>
          <w:lang w:eastAsia="zh-CN"/>
        </w:rPr>
        <w:t>D.凝聚作用</w:t>
      </w:r>
    </w:p>
    <w:p w14:paraId="7F03FDF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eastAsia="宋体"/>
          <w:b/>
          <w:bCs/>
          <w:sz w:val="21"/>
          <w:lang w:eastAsia="zh-CN"/>
        </w:rPr>
      </w:pPr>
      <w:r>
        <w:rPr>
          <w:rFonts w:eastAsia="宋体"/>
          <w:sz w:val="21"/>
          <w:lang w:eastAsia="zh-CN"/>
        </w:rPr>
        <w:t>E.规范作用</w:t>
      </w:r>
    </w:p>
    <w:p w14:paraId="66B63849">
      <w:pPr>
        <w:rPr>
          <w:rFonts w:eastAsia="宋体"/>
          <w:b/>
          <w:bCs/>
          <w:sz w:val="21"/>
          <w:lang w:eastAsia="zh-CN"/>
        </w:rPr>
      </w:pPr>
      <w:r>
        <w:rPr>
          <w:rFonts w:eastAsia="宋体"/>
          <w:b/>
          <w:bCs/>
          <w:sz w:val="21"/>
          <w:lang w:eastAsia="zh-CN"/>
        </w:rPr>
        <w:t>三、名词解释题：本大题共5小题，每小题3分，共15分。</w:t>
      </w:r>
    </w:p>
    <w:p w14:paraId="09D75C1A">
      <w:pPr>
        <w:rPr>
          <w:rFonts w:eastAsia="宋体"/>
          <w:sz w:val="21"/>
          <w:lang w:eastAsia="zh-CN"/>
        </w:rPr>
      </w:pPr>
      <w:r>
        <w:rPr>
          <w:rFonts w:eastAsia="宋体"/>
          <w:sz w:val="21"/>
          <w:lang w:eastAsia="zh-CN"/>
        </w:rPr>
        <w:t>16.市场渗透战略</w:t>
      </w:r>
    </w:p>
    <w:p w14:paraId="52527CD5">
      <w:pPr>
        <w:rPr>
          <w:rFonts w:eastAsia="宋体"/>
          <w:sz w:val="21"/>
          <w:lang w:eastAsia="zh-CN"/>
        </w:rPr>
      </w:pPr>
      <w:r>
        <w:rPr>
          <w:rFonts w:eastAsia="宋体"/>
          <w:sz w:val="21"/>
          <w:lang w:eastAsia="zh-CN"/>
        </w:rPr>
        <w:t>17.企业经营哲学</w:t>
      </w:r>
    </w:p>
    <w:p w14:paraId="33A8A1CA">
      <w:pPr>
        <w:rPr>
          <w:rFonts w:eastAsia="宋体"/>
          <w:sz w:val="21"/>
          <w:lang w:eastAsia="zh-CN"/>
        </w:rPr>
      </w:pPr>
      <w:r>
        <w:rPr>
          <w:rFonts w:eastAsia="宋体"/>
          <w:sz w:val="21"/>
          <w:lang w:eastAsia="zh-CN"/>
        </w:rPr>
        <w:t>18.市场细分</w:t>
      </w:r>
    </w:p>
    <w:p w14:paraId="4AD9FC70">
      <w:pPr>
        <w:rPr>
          <w:rFonts w:eastAsia="宋体"/>
          <w:sz w:val="21"/>
          <w:lang w:eastAsia="zh-CN"/>
        </w:rPr>
      </w:pPr>
      <w:r>
        <w:rPr>
          <w:rFonts w:eastAsia="宋体"/>
          <w:sz w:val="21"/>
          <w:lang w:eastAsia="zh-CN"/>
        </w:rPr>
        <w:t>19.经营战略目标</w:t>
      </w:r>
    </w:p>
    <w:p w14:paraId="0E741D1D">
      <w:pPr>
        <w:rPr>
          <w:rFonts w:eastAsia="宋体"/>
          <w:sz w:val="21"/>
          <w:lang w:eastAsia="zh-CN"/>
        </w:rPr>
      </w:pPr>
      <w:r>
        <w:rPr>
          <w:rFonts w:eastAsia="宋体"/>
          <w:sz w:val="21"/>
          <w:lang w:eastAsia="zh-CN"/>
        </w:rPr>
        <w:t>20</w:t>
      </w:r>
      <w:r>
        <w:rPr>
          <w:rFonts w:hint="eastAsia" w:eastAsia="宋体"/>
          <w:sz w:val="21"/>
          <w:lang w:eastAsia="zh-CN"/>
        </w:rPr>
        <w:t xml:space="preserve"> </w:t>
      </w:r>
      <w:r>
        <w:rPr>
          <w:rFonts w:eastAsia="宋体"/>
          <w:sz w:val="21"/>
          <w:lang w:eastAsia="zh-CN"/>
        </w:rPr>
        <w:t>有形资本</w:t>
      </w:r>
    </w:p>
    <w:p w14:paraId="3953F680">
      <w:pPr>
        <w:rPr>
          <w:rFonts w:eastAsia="宋体"/>
          <w:b/>
          <w:bCs/>
          <w:sz w:val="21"/>
          <w:lang w:eastAsia="zh-CN"/>
        </w:rPr>
      </w:pPr>
      <w:r>
        <w:rPr>
          <w:rFonts w:eastAsia="宋体"/>
          <w:b/>
          <w:bCs/>
          <w:sz w:val="21"/>
          <w:lang w:eastAsia="zh-CN"/>
        </w:rPr>
        <w:t>四、判断改错题：本大题共5小题，每小题4分，共20分。判断下列各题的正误，正确的划上“√”；错误的划上“×”，并改正错误。</w:t>
      </w:r>
    </w:p>
    <w:p w14:paraId="06D4BD16">
      <w:pPr>
        <w:rPr>
          <w:rFonts w:eastAsia="宋体"/>
          <w:sz w:val="21"/>
          <w:lang w:eastAsia="zh-CN"/>
        </w:rPr>
      </w:pPr>
      <w:r>
        <w:rPr>
          <w:rFonts w:eastAsia="宋体"/>
          <w:sz w:val="21"/>
          <w:lang w:eastAsia="zh-CN"/>
        </w:rPr>
        <w:t>21.企业人才能级结构是指由具有高级职称、中级职称和初级职称的人才形成的比例关系。</w:t>
      </w:r>
    </w:p>
    <w:p w14:paraId="7BC166A3">
      <w:pPr>
        <w:rPr>
          <w:rFonts w:eastAsia="宋体"/>
          <w:sz w:val="21"/>
          <w:lang w:eastAsia="zh-CN"/>
        </w:rPr>
      </w:pPr>
      <w:r>
        <w:rPr>
          <w:rFonts w:eastAsia="宋体"/>
          <w:sz w:val="21"/>
          <w:lang w:eastAsia="zh-CN"/>
        </w:rPr>
        <w:t>22.在市场营销新谋略中，强调企业把顾客看作有多重利益关系并与顾客建立长期友好关系的营销谋略是绿色营销。</w:t>
      </w:r>
    </w:p>
    <w:p w14:paraId="115E84BC">
      <w:pPr>
        <w:rPr>
          <w:rFonts w:eastAsia="宋体"/>
          <w:sz w:val="21"/>
          <w:lang w:eastAsia="zh-CN"/>
        </w:rPr>
      </w:pPr>
      <w:r>
        <w:rPr>
          <w:rFonts w:eastAsia="宋体"/>
          <w:sz w:val="21"/>
          <w:lang w:eastAsia="zh-CN"/>
        </w:rPr>
        <w:t>23.根据企业文化的层次结构，企业的组织形式、规章制度等属于精神层文化。</w:t>
      </w:r>
    </w:p>
    <w:p w14:paraId="556D573A">
      <w:pPr>
        <w:rPr>
          <w:rFonts w:eastAsia="宋体"/>
          <w:sz w:val="21"/>
          <w:lang w:eastAsia="zh-CN"/>
        </w:rPr>
      </w:pPr>
      <w:r>
        <w:rPr>
          <w:rFonts w:eastAsia="宋体"/>
          <w:sz w:val="21"/>
          <w:lang w:eastAsia="zh-CN"/>
        </w:rPr>
        <w:t>24.企业利用环境中出现的新机会，主动做出调整采取的收缩型战略属于失败型收缩战略。</w:t>
      </w:r>
    </w:p>
    <w:p w14:paraId="79058EBA">
      <w:pPr>
        <w:rPr>
          <w:rFonts w:eastAsia="宋体"/>
          <w:sz w:val="21"/>
          <w:lang w:eastAsia="zh-CN"/>
        </w:rPr>
      </w:pPr>
      <w:r>
        <w:rPr>
          <w:rFonts w:eastAsia="宋体"/>
          <w:sz w:val="21"/>
          <w:lang w:eastAsia="zh-CN"/>
        </w:rPr>
        <w:t>25.按照企业经营领域同组织结构的对应关系，如果经营领域是单一经营，那么组织结构适宜采取事业部制。</w:t>
      </w:r>
    </w:p>
    <w:p w14:paraId="5D97019B">
      <w:pPr>
        <w:rPr>
          <w:rFonts w:eastAsia="宋体"/>
          <w:b/>
          <w:bCs/>
          <w:sz w:val="21"/>
          <w:lang w:eastAsia="zh-CN"/>
        </w:rPr>
      </w:pPr>
      <w:r>
        <w:rPr>
          <w:rFonts w:eastAsia="宋体"/>
          <w:b/>
          <w:bCs/>
          <w:sz w:val="21"/>
          <w:lang w:eastAsia="zh-CN"/>
        </w:rPr>
        <w:t>五、简答题：本大题共5小题，每小题5分，共25分。</w:t>
      </w:r>
    </w:p>
    <w:p w14:paraId="33F257AB">
      <w:pPr>
        <w:rPr>
          <w:rFonts w:eastAsia="宋体"/>
          <w:sz w:val="21"/>
          <w:lang w:eastAsia="zh-CN"/>
        </w:rPr>
      </w:pPr>
      <w:r>
        <w:rPr>
          <w:rFonts w:eastAsia="宋体"/>
          <w:sz w:val="21"/>
          <w:lang w:eastAsia="zh-CN"/>
        </w:rPr>
        <w:t>26.简述企业稳定型战略的优势。</w:t>
      </w:r>
    </w:p>
    <w:p w14:paraId="2295F69B">
      <w:pPr>
        <w:rPr>
          <w:rFonts w:eastAsia="宋体"/>
          <w:sz w:val="21"/>
          <w:lang w:eastAsia="zh-CN"/>
        </w:rPr>
      </w:pPr>
      <w:r>
        <w:rPr>
          <w:rFonts w:eastAsia="宋体"/>
          <w:sz w:val="21"/>
          <w:lang w:eastAsia="zh-CN"/>
        </w:rPr>
        <w:t>27.简述确定企业使命的重要性。</w:t>
      </w:r>
    </w:p>
    <w:p w14:paraId="7D1D38C5">
      <w:pPr>
        <w:rPr>
          <w:rFonts w:eastAsia="宋体"/>
          <w:sz w:val="21"/>
          <w:lang w:eastAsia="zh-CN"/>
        </w:rPr>
      </w:pPr>
      <w:r>
        <w:rPr>
          <w:rFonts w:eastAsia="宋体"/>
          <w:sz w:val="21"/>
          <w:lang w:eastAsia="zh-CN"/>
        </w:rPr>
        <w:t>28.简述企业经营战略环境的特点。</w:t>
      </w:r>
    </w:p>
    <w:p w14:paraId="05FC3234">
      <w:pPr>
        <w:rPr>
          <w:rFonts w:eastAsia="宋体"/>
          <w:sz w:val="21"/>
          <w:lang w:eastAsia="zh-CN"/>
        </w:rPr>
      </w:pPr>
      <w:r>
        <w:rPr>
          <w:rFonts w:eastAsia="宋体"/>
          <w:sz w:val="21"/>
          <w:lang w:eastAsia="zh-CN"/>
        </w:rPr>
        <w:t>29.简述企业国际化经营战略实施的关键问题。</w:t>
      </w:r>
    </w:p>
    <w:p w14:paraId="6415A4C3">
      <w:pPr>
        <w:rPr>
          <w:rFonts w:eastAsia="宋体"/>
          <w:sz w:val="21"/>
          <w:lang w:eastAsia="zh-CN"/>
        </w:rPr>
      </w:pPr>
      <w:r>
        <w:rPr>
          <w:rFonts w:eastAsia="宋体"/>
          <w:sz w:val="21"/>
          <w:lang w:eastAsia="zh-CN"/>
        </w:rPr>
        <w:t>30.简述企业实施领先型技术创新战略需要具备的主要条件。</w:t>
      </w:r>
    </w:p>
    <w:p w14:paraId="28D211DF">
      <w:pPr>
        <w:rPr>
          <w:rFonts w:hint="eastAsia" w:eastAsia="宋体"/>
          <w:sz w:val="21"/>
          <w:lang w:eastAsia="zh-CN"/>
        </w:rPr>
      </w:pPr>
    </w:p>
    <w:p w14:paraId="36E42F5F">
      <w:pPr>
        <w:rPr>
          <w:rFonts w:eastAsia="宋体"/>
          <w:b/>
          <w:bCs/>
          <w:sz w:val="21"/>
          <w:lang w:eastAsia="zh-CN"/>
        </w:rPr>
      </w:pPr>
      <w:r>
        <w:rPr>
          <w:rFonts w:eastAsia="宋体"/>
          <w:b/>
          <w:bCs/>
          <w:sz w:val="21"/>
          <w:lang w:eastAsia="zh-CN"/>
        </w:rPr>
        <w:t>六、论述题：本大题共2小题，每小题10分，共20分。</w:t>
      </w:r>
    </w:p>
    <w:p w14:paraId="5EABA745">
      <w:pPr>
        <w:rPr>
          <w:rFonts w:eastAsia="宋体"/>
          <w:sz w:val="21"/>
          <w:lang w:eastAsia="zh-CN"/>
        </w:rPr>
      </w:pPr>
      <w:r>
        <w:rPr>
          <w:rFonts w:eastAsia="宋体"/>
          <w:sz w:val="21"/>
          <w:lang w:eastAsia="zh-CN"/>
        </w:rPr>
        <w:t>31.企业在不同寿命周期阶段应采取不同的产品战略，试述在投入期和衰退期适宜采取的产品战略。</w:t>
      </w:r>
    </w:p>
    <w:p w14:paraId="5595CF9D">
      <w:pPr>
        <w:rPr>
          <w:rFonts w:eastAsia="宋体"/>
          <w:sz w:val="21"/>
          <w:lang w:eastAsia="zh-CN"/>
        </w:rPr>
      </w:pPr>
      <w:r>
        <w:rPr>
          <w:rFonts w:eastAsia="宋体"/>
          <w:sz w:val="21"/>
          <w:lang w:eastAsia="zh-CN"/>
        </w:rPr>
        <w:t>32.试述总成本领先战略的风险。</w:t>
      </w:r>
    </w:p>
    <w:p w14:paraId="75A3F00F">
      <w:pPr>
        <w:rPr>
          <w:rFonts w:eastAsia="宋体"/>
          <w:sz w:val="21"/>
          <w:lang w:eastAsia="zh-CN"/>
        </w:rPr>
      </w:pPr>
    </w:p>
    <w:p w14:paraId="09212B51">
      <w:pPr>
        <w:jc w:val="center"/>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lang w:eastAsia="zh-CN"/>
        </w:rPr>
        <w:t>高等教育自学考试全国统一命题考试</w:t>
      </w:r>
    </w:p>
    <w:p w14:paraId="214145BE">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企业经营战略</w:t>
      </w:r>
    </w:p>
    <w:p w14:paraId="7F3483F3">
      <w:pPr>
        <w:jc w:val="center"/>
        <w:rPr>
          <w:rFonts w:hint="eastAsia" w:eastAsia="宋体"/>
          <w:sz w:val="21"/>
          <w:lang w:eastAsia="zh-CN"/>
        </w:rPr>
      </w:pPr>
      <w:r>
        <w:rPr>
          <w:rFonts w:hint="eastAsia" w:ascii="宋体" w:hAnsi="宋体" w:eastAsia="宋体" w:cs="宋体"/>
          <w:b/>
          <w:bCs/>
          <w:sz w:val="32"/>
          <w:szCs w:val="32"/>
          <w:lang w:eastAsia="zh-CN"/>
        </w:rPr>
        <w:t>（课程代码00151）</w:t>
      </w:r>
    </w:p>
    <w:p w14:paraId="2D12C1ED">
      <w:pPr>
        <w:rPr>
          <w:rFonts w:eastAsia="宋体"/>
          <w:b/>
          <w:bCs/>
          <w:sz w:val="21"/>
          <w:lang w:eastAsia="zh-CN"/>
        </w:rPr>
      </w:pPr>
      <w:r>
        <w:rPr>
          <w:rFonts w:hint="eastAsia" w:eastAsia="宋体"/>
          <w:b/>
          <w:bCs/>
          <w:sz w:val="21"/>
          <w:lang w:eastAsia="zh-CN"/>
        </w:rPr>
        <w:t>一、单项选择题：本大题共</w:t>
      </w:r>
      <w:r>
        <w:rPr>
          <w:rFonts w:eastAsia="宋体"/>
          <w:b/>
          <w:bCs/>
          <w:sz w:val="21"/>
          <w:lang w:eastAsia="zh-CN"/>
        </w:rPr>
        <w:t>10小题，每小题1分，共10分。</w:t>
      </w:r>
    </w:p>
    <w:p w14:paraId="2D61211A">
      <w:pPr>
        <w:rPr>
          <w:rFonts w:eastAsia="宋体"/>
          <w:sz w:val="21"/>
        </w:rPr>
      </w:pPr>
      <w:r>
        <w:rPr>
          <w:rFonts w:eastAsia="宋体"/>
          <w:sz w:val="21"/>
        </w:rPr>
        <w:t>1．C2．C3．B4．D5．D6．D7．A8．B9．B10．C</w:t>
      </w:r>
    </w:p>
    <w:p w14:paraId="72D4405A">
      <w:pPr>
        <w:rPr>
          <w:rFonts w:eastAsia="宋体"/>
          <w:b/>
          <w:bCs/>
          <w:sz w:val="21"/>
          <w:lang w:eastAsia="zh-CN"/>
        </w:rPr>
      </w:pPr>
      <w:r>
        <w:rPr>
          <w:rFonts w:hint="eastAsia" w:eastAsia="宋体"/>
          <w:b/>
          <w:bCs/>
          <w:sz w:val="21"/>
          <w:lang w:eastAsia="zh-CN"/>
        </w:rPr>
        <w:t>二、多项选择题：本大题共</w:t>
      </w:r>
      <w:r>
        <w:rPr>
          <w:rFonts w:eastAsia="宋体"/>
          <w:b/>
          <w:bCs/>
          <w:sz w:val="21"/>
          <w:lang w:eastAsia="zh-CN"/>
        </w:rPr>
        <w:t>5小题，每小题2分，共10分。</w:t>
      </w:r>
    </w:p>
    <w:p w14:paraId="669BF999">
      <w:pPr>
        <w:rPr>
          <w:rFonts w:eastAsia="宋体"/>
          <w:sz w:val="21"/>
        </w:rPr>
      </w:pPr>
      <w:r>
        <w:rPr>
          <w:rFonts w:eastAsia="宋体"/>
          <w:sz w:val="21"/>
        </w:rPr>
        <w:t>11．ABCE12．ABE13．ABD14．BCD15．ADE</w:t>
      </w:r>
    </w:p>
    <w:p w14:paraId="5D6F2581">
      <w:pPr>
        <w:rPr>
          <w:rFonts w:eastAsia="宋体"/>
          <w:b/>
          <w:bCs/>
          <w:sz w:val="21"/>
          <w:lang w:eastAsia="zh-CN"/>
        </w:rPr>
      </w:pPr>
      <w:r>
        <w:rPr>
          <w:rFonts w:hint="eastAsia" w:eastAsia="宋体"/>
          <w:b/>
          <w:bCs/>
          <w:sz w:val="21"/>
          <w:lang w:eastAsia="zh-CN"/>
        </w:rPr>
        <w:t>三、名词解释题：本大题共</w:t>
      </w:r>
      <w:r>
        <w:rPr>
          <w:rFonts w:eastAsia="宋体"/>
          <w:b/>
          <w:bCs/>
          <w:sz w:val="21"/>
          <w:lang w:eastAsia="zh-CN"/>
        </w:rPr>
        <w:t>5小题，每小题3分，共15分。</w:t>
      </w:r>
    </w:p>
    <w:p w14:paraId="3D8CF798">
      <w:pPr>
        <w:rPr>
          <w:rFonts w:eastAsia="宋体"/>
          <w:sz w:val="21"/>
          <w:lang w:eastAsia="zh-CN"/>
        </w:rPr>
      </w:pPr>
      <w:r>
        <w:rPr>
          <w:rFonts w:eastAsia="宋体"/>
          <w:sz w:val="21"/>
          <w:lang w:eastAsia="zh-CN"/>
        </w:rPr>
        <w:t>16．市场渗透战略：企业通过更大的市场营销努力，提高现有产品或服务在现有市场份额的</w:t>
      </w:r>
      <w:r>
        <w:rPr>
          <w:rFonts w:hint="eastAsia" w:eastAsia="宋体"/>
          <w:sz w:val="21"/>
          <w:lang w:eastAsia="zh-CN"/>
        </w:rPr>
        <w:t>战略。</w:t>
      </w:r>
    </w:p>
    <w:p w14:paraId="4A3F6168">
      <w:pPr>
        <w:rPr>
          <w:rFonts w:eastAsia="宋体"/>
          <w:sz w:val="21"/>
          <w:lang w:eastAsia="zh-CN"/>
        </w:rPr>
      </w:pPr>
      <w:r>
        <w:rPr>
          <w:rFonts w:eastAsia="宋体"/>
          <w:sz w:val="21"/>
          <w:lang w:eastAsia="zh-CN"/>
        </w:rPr>
        <w:t>17．企业经营哲学：企业在经营活动中，对发生的各种关系的认识和态度的总和，是企业从</w:t>
      </w:r>
      <w:r>
        <w:rPr>
          <w:rFonts w:hint="eastAsia" w:eastAsia="宋体"/>
          <w:sz w:val="21"/>
          <w:lang w:eastAsia="zh-CN"/>
        </w:rPr>
        <w:t>事生产经营活动的基本指导思想。</w:t>
      </w:r>
    </w:p>
    <w:p w14:paraId="71083D66">
      <w:pPr>
        <w:rPr>
          <w:rFonts w:eastAsia="宋体"/>
          <w:sz w:val="21"/>
          <w:lang w:eastAsia="zh-CN"/>
        </w:rPr>
      </w:pPr>
      <w:r>
        <w:rPr>
          <w:rFonts w:eastAsia="宋体"/>
          <w:sz w:val="21"/>
          <w:lang w:eastAsia="zh-CN"/>
        </w:rPr>
        <w:t>18．市场细分：把整体市场按照消费者的特性，划分为若干个由具有相同性质的消费者组成</w:t>
      </w:r>
      <w:r>
        <w:rPr>
          <w:rFonts w:hint="eastAsia" w:eastAsia="宋体"/>
          <w:sz w:val="21"/>
          <w:lang w:eastAsia="zh-CN"/>
        </w:rPr>
        <w:t>的较小的细分市场的过程。</w:t>
      </w:r>
    </w:p>
    <w:p w14:paraId="11F6DE08">
      <w:pPr>
        <w:rPr>
          <w:rFonts w:eastAsia="宋体"/>
          <w:sz w:val="21"/>
          <w:lang w:eastAsia="zh-CN"/>
        </w:rPr>
      </w:pPr>
      <w:r>
        <w:rPr>
          <w:rFonts w:eastAsia="宋体"/>
          <w:sz w:val="21"/>
          <w:lang w:eastAsia="zh-CN"/>
        </w:rPr>
        <w:t>19．经营战略目标：企业以经营战略思想为指导，根据主客观条件的分析，在一定的时期内</w:t>
      </w:r>
      <w:r>
        <w:rPr>
          <w:rFonts w:hint="eastAsia" w:eastAsia="宋体"/>
          <w:sz w:val="21"/>
          <w:lang w:eastAsia="zh-CN"/>
        </w:rPr>
        <w:t>要达到的经营总水平。</w:t>
      </w:r>
    </w:p>
    <w:p w14:paraId="12EF5C24">
      <w:pPr>
        <w:rPr>
          <w:rFonts w:eastAsia="宋体"/>
          <w:sz w:val="21"/>
          <w:lang w:eastAsia="zh-CN"/>
        </w:rPr>
      </w:pPr>
      <w:r>
        <w:rPr>
          <w:rFonts w:eastAsia="宋体"/>
          <w:sz w:val="21"/>
          <w:lang w:eastAsia="zh-CN"/>
        </w:rPr>
        <w:t>20．有形资本：指企业中一切可用具体形象描述、度量并转换的资本，它从形态和功能上分</w:t>
      </w:r>
      <w:r>
        <w:rPr>
          <w:rFonts w:hint="eastAsia" w:eastAsia="宋体"/>
          <w:sz w:val="21"/>
          <w:lang w:eastAsia="zh-CN"/>
        </w:rPr>
        <w:t>为货币资本和实物资本。</w:t>
      </w:r>
    </w:p>
    <w:p w14:paraId="0B6BDB02">
      <w:pPr>
        <w:rPr>
          <w:rFonts w:eastAsia="宋体"/>
          <w:b/>
          <w:bCs/>
          <w:sz w:val="21"/>
          <w:lang w:eastAsia="zh-CN"/>
        </w:rPr>
      </w:pPr>
      <w:r>
        <w:rPr>
          <w:rFonts w:hint="eastAsia" w:eastAsia="宋体"/>
          <w:b/>
          <w:bCs/>
          <w:sz w:val="21"/>
          <w:lang w:eastAsia="zh-CN"/>
        </w:rPr>
        <w:t>四、判断改错题：本大题共</w:t>
      </w:r>
      <w:r>
        <w:rPr>
          <w:rFonts w:eastAsia="宋体"/>
          <w:b/>
          <w:bCs/>
          <w:sz w:val="21"/>
          <w:lang w:eastAsia="zh-CN"/>
        </w:rPr>
        <w:t>5小题，每小题4分，共20分。</w:t>
      </w:r>
    </w:p>
    <w:p w14:paraId="104431C6">
      <w:pPr>
        <w:rPr>
          <w:rFonts w:eastAsia="宋体"/>
          <w:sz w:val="21"/>
        </w:rPr>
      </w:pPr>
      <w:r>
        <w:rPr>
          <w:rFonts w:eastAsia="宋体"/>
          <w:sz w:val="21"/>
        </w:rPr>
        <w:t>21．√（4分）</w:t>
      </w:r>
    </w:p>
    <w:p w14:paraId="43D8FBC6">
      <w:pPr>
        <w:rPr>
          <w:rFonts w:eastAsia="宋体"/>
          <w:sz w:val="21"/>
          <w:lang w:eastAsia="zh-CN"/>
        </w:rPr>
      </w:pPr>
      <w:r>
        <w:rPr>
          <w:rFonts w:eastAsia="宋体"/>
          <w:sz w:val="21"/>
        </w:rPr>
        <w:t>22．×（2分）。</w:t>
      </w:r>
      <w:r>
        <w:rPr>
          <w:rFonts w:eastAsia="宋体"/>
          <w:sz w:val="21"/>
          <w:lang w:eastAsia="zh-CN"/>
        </w:rPr>
        <w:t>把“绿色营销”改为“关系营销”；或者改为“绿色营销强调环保理念和可</w:t>
      </w:r>
      <w:r>
        <w:rPr>
          <w:rFonts w:hint="eastAsia" w:eastAsia="宋体"/>
          <w:sz w:val="21"/>
          <w:lang w:eastAsia="zh-CN"/>
        </w:rPr>
        <w:t>持续发展。”（</w:t>
      </w:r>
      <w:r>
        <w:rPr>
          <w:rFonts w:eastAsia="宋体"/>
          <w:sz w:val="21"/>
          <w:lang w:eastAsia="zh-CN"/>
        </w:rPr>
        <w:t>2分）</w:t>
      </w:r>
    </w:p>
    <w:p w14:paraId="71044105">
      <w:pPr>
        <w:rPr>
          <w:rFonts w:eastAsia="宋体"/>
          <w:sz w:val="21"/>
          <w:lang w:eastAsia="zh-CN"/>
        </w:rPr>
      </w:pPr>
      <w:r>
        <w:rPr>
          <w:rFonts w:eastAsia="宋体"/>
          <w:sz w:val="21"/>
          <w:lang w:eastAsia="zh-CN"/>
        </w:rPr>
        <w:t>23．×（2分）。两种改法均可：把“精神层文化”改为“制度与行为层文化（或企业幔层文</w:t>
      </w:r>
      <w:r>
        <w:rPr>
          <w:rFonts w:hint="eastAsia" w:eastAsia="宋体"/>
          <w:sz w:val="21"/>
          <w:lang w:eastAsia="zh-CN"/>
        </w:rPr>
        <w:t>化）”；或者把“组织形式、规章制度”改为“员工共同信守的基本信念、价值观、道德观”。（</w:t>
      </w:r>
      <w:r>
        <w:rPr>
          <w:rFonts w:eastAsia="宋体"/>
          <w:sz w:val="21"/>
          <w:lang w:eastAsia="zh-CN"/>
        </w:rPr>
        <w:t>2分）</w:t>
      </w:r>
    </w:p>
    <w:p w14:paraId="57B4A9D7">
      <w:pPr>
        <w:rPr>
          <w:rFonts w:eastAsia="宋体"/>
          <w:sz w:val="21"/>
          <w:lang w:eastAsia="zh-CN"/>
        </w:rPr>
      </w:pPr>
      <w:r>
        <w:rPr>
          <w:rFonts w:eastAsia="宋体"/>
          <w:sz w:val="21"/>
          <w:lang w:eastAsia="zh-CN"/>
        </w:rPr>
        <w:t>24．×（2分）；两种改法均可：把“失败型收缩战略”改为“调整型收缩战略”，或者改为</w:t>
      </w:r>
      <w:r>
        <w:rPr>
          <w:rFonts w:hint="eastAsia" w:eastAsia="宋体"/>
          <w:sz w:val="21"/>
          <w:lang w:eastAsia="zh-CN"/>
        </w:rPr>
        <w:t>“失败型收缩战略是企业在经营失误造成竞争地位下降后被迫采取的收缩型战略”（</w:t>
      </w:r>
      <w:r>
        <w:rPr>
          <w:rFonts w:eastAsia="宋体"/>
          <w:sz w:val="21"/>
          <w:lang w:eastAsia="zh-CN"/>
        </w:rPr>
        <w:t>2分）。</w:t>
      </w:r>
    </w:p>
    <w:p w14:paraId="6096B816">
      <w:pPr>
        <w:rPr>
          <w:rFonts w:eastAsia="宋体"/>
          <w:sz w:val="21"/>
          <w:lang w:eastAsia="zh-CN"/>
        </w:rPr>
      </w:pPr>
      <w:r>
        <w:rPr>
          <w:rFonts w:eastAsia="宋体"/>
          <w:sz w:val="21"/>
          <w:lang w:eastAsia="zh-CN"/>
        </w:rPr>
        <w:t>25．×（2分）。两种改法均可：把“事业部制”改为“职能制”；或者把“单一经营”改为</w:t>
      </w:r>
      <w:r>
        <w:rPr>
          <w:rFonts w:hint="eastAsia" w:eastAsia="宋体"/>
          <w:sz w:val="21"/>
          <w:lang w:eastAsia="zh-CN"/>
        </w:rPr>
        <w:t>“相关型多种经营”（</w:t>
      </w:r>
      <w:r>
        <w:rPr>
          <w:rFonts w:eastAsia="宋体"/>
          <w:sz w:val="21"/>
          <w:lang w:eastAsia="zh-CN"/>
        </w:rPr>
        <w:t>2分）。</w:t>
      </w:r>
    </w:p>
    <w:p w14:paraId="6164872A">
      <w:pPr>
        <w:rPr>
          <w:rFonts w:eastAsia="宋体"/>
          <w:b/>
          <w:bCs/>
          <w:sz w:val="21"/>
          <w:lang w:eastAsia="zh-CN"/>
        </w:rPr>
      </w:pPr>
      <w:r>
        <w:rPr>
          <w:rFonts w:hint="eastAsia" w:eastAsia="宋体"/>
          <w:b/>
          <w:bCs/>
          <w:sz w:val="21"/>
          <w:lang w:eastAsia="zh-CN"/>
        </w:rPr>
        <w:t>五、简答题：本大题共</w:t>
      </w:r>
      <w:r>
        <w:rPr>
          <w:rFonts w:eastAsia="宋体"/>
          <w:b/>
          <w:bCs/>
          <w:sz w:val="21"/>
          <w:lang w:eastAsia="zh-CN"/>
        </w:rPr>
        <w:t>5小题，每小题5分，共25分。</w:t>
      </w:r>
    </w:p>
    <w:p w14:paraId="7558F518">
      <w:pPr>
        <w:rPr>
          <w:rFonts w:eastAsia="宋体"/>
          <w:sz w:val="21"/>
          <w:lang w:eastAsia="zh-CN"/>
        </w:rPr>
      </w:pPr>
      <w:r>
        <w:rPr>
          <w:rFonts w:eastAsia="宋体"/>
          <w:sz w:val="21"/>
          <w:lang w:eastAsia="zh-CN"/>
        </w:rPr>
        <w:t>26．（1）降低经营风险；（2）避免资源重新配置成本；（3）减少失衡状态的发生；（4）得到</w:t>
      </w:r>
      <w:r>
        <w:rPr>
          <w:rFonts w:hint="eastAsia" w:eastAsia="宋体"/>
          <w:sz w:val="21"/>
          <w:lang w:eastAsia="zh-CN"/>
        </w:rPr>
        <w:t>较好的休整；（</w:t>
      </w:r>
      <w:r>
        <w:rPr>
          <w:rFonts w:eastAsia="宋体"/>
          <w:sz w:val="21"/>
          <w:lang w:eastAsia="zh-CN"/>
        </w:rPr>
        <w:t>5）保持人员的相对稳定。</w:t>
      </w:r>
    </w:p>
    <w:p w14:paraId="748CF736">
      <w:pPr>
        <w:rPr>
          <w:rFonts w:eastAsia="宋体"/>
          <w:sz w:val="21"/>
          <w:lang w:eastAsia="zh-CN"/>
        </w:rPr>
      </w:pPr>
      <w:r>
        <w:rPr>
          <w:rFonts w:eastAsia="宋体"/>
          <w:sz w:val="21"/>
          <w:lang w:eastAsia="zh-CN"/>
        </w:rPr>
        <w:t>27．（1）企业使命规定了企业的发展方向；（2）企业使命是确定战略目标的前提（依据）；（3）</w:t>
      </w:r>
      <w:r>
        <w:rPr>
          <w:rFonts w:hint="eastAsia" w:eastAsia="宋体"/>
          <w:sz w:val="21"/>
          <w:lang w:eastAsia="zh-CN"/>
        </w:rPr>
        <w:t>企业使命是战略方案制定和选择的依据；（</w:t>
      </w:r>
      <w:r>
        <w:rPr>
          <w:rFonts w:eastAsia="宋体"/>
          <w:sz w:val="21"/>
          <w:lang w:eastAsia="zh-CN"/>
        </w:rPr>
        <w:t>4）企业使命是合理配置企业资源的基础（为资源</w:t>
      </w:r>
      <w:r>
        <w:rPr>
          <w:rFonts w:hint="eastAsia" w:eastAsia="宋体"/>
          <w:sz w:val="21"/>
          <w:lang w:eastAsia="zh-CN"/>
        </w:rPr>
        <w:t>分配提供标准）。</w:t>
      </w:r>
    </w:p>
    <w:p w14:paraId="12B8AD80">
      <w:pPr>
        <w:rPr>
          <w:rFonts w:eastAsia="宋体"/>
          <w:sz w:val="21"/>
          <w:lang w:eastAsia="zh-CN"/>
        </w:rPr>
      </w:pPr>
      <w:r>
        <w:rPr>
          <w:rFonts w:eastAsia="宋体"/>
          <w:sz w:val="21"/>
          <w:lang w:eastAsia="zh-CN"/>
        </w:rPr>
        <w:t>28．（1）客观性；（2）复杂性；（3）关联性；（4）不确定性；（5）层次性。</w:t>
      </w:r>
    </w:p>
    <w:p w14:paraId="65D42EC8">
      <w:pPr>
        <w:rPr>
          <w:rFonts w:eastAsia="宋体"/>
          <w:sz w:val="21"/>
          <w:lang w:eastAsia="zh-CN"/>
        </w:rPr>
      </w:pPr>
      <w:r>
        <w:rPr>
          <w:rFonts w:eastAsia="宋体"/>
          <w:sz w:val="21"/>
          <w:lang w:eastAsia="zh-CN"/>
        </w:rPr>
        <w:t>29．（1）战略伙伴的选择；（2）组织结构的设计；（3）文化价值观与管理；（4）外汇风险管</w:t>
      </w:r>
      <w:r>
        <w:rPr>
          <w:rFonts w:hint="eastAsia" w:eastAsia="宋体"/>
          <w:sz w:val="21"/>
          <w:lang w:eastAsia="zh-CN"/>
        </w:rPr>
        <w:t>理。</w:t>
      </w:r>
    </w:p>
    <w:p w14:paraId="090435FD">
      <w:pPr>
        <w:rPr>
          <w:rFonts w:eastAsia="宋体"/>
          <w:sz w:val="21"/>
          <w:lang w:eastAsia="zh-CN"/>
        </w:rPr>
      </w:pPr>
      <w:r>
        <w:rPr>
          <w:rFonts w:eastAsia="宋体"/>
          <w:sz w:val="21"/>
          <w:lang w:eastAsia="zh-CN"/>
        </w:rPr>
        <w:t>30．（1）企业必须具备良好的管理体制和人员配备；（2）具有较强的科研和开发的能力；（3）</w:t>
      </w:r>
      <w:r>
        <w:rPr>
          <w:rFonts w:hint="eastAsia" w:eastAsia="宋体"/>
          <w:sz w:val="21"/>
          <w:lang w:eastAsia="zh-CN"/>
        </w:rPr>
        <w:t>具有强大的资金实力；（</w:t>
      </w:r>
      <w:r>
        <w:rPr>
          <w:rFonts w:eastAsia="宋体"/>
          <w:sz w:val="21"/>
          <w:lang w:eastAsia="zh-CN"/>
        </w:rPr>
        <w:t>4）具备专利保护和分享能力。</w:t>
      </w:r>
    </w:p>
    <w:p w14:paraId="1B27F6A7">
      <w:pPr>
        <w:rPr>
          <w:rFonts w:hint="eastAsia" w:eastAsia="宋体"/>
          <w:b/>
          <w:bCs/>
          <w:sz w:val="21"/>
          <w:lang w:eastAsia="zh-CN"/>
        </w:rPr>
      </w:pPr>
    </w:p>
    <w:p w14:paraId="403261EE">
      <w:pPr>
        <w:rPr>
          <w:rFonts w:hint="eastAsia" w:eastAsia="宋体"/>
          <w:b/>
          <w:bCs/>
          <w:sz w:val="21"/>
          <w:lang w:eastAsia="zh-CN"/>
        </w:rPr>
      </w:pPr>
    </w:p>
    <w:p w14:paraId="5CBDDA6E">
      <w:pPr>
        <w:rPr>
          <w:rFonts w:eastAsia="宋体"/>
          <w:b/>
          <w:bCs/>
          <w:sz w:val="21"/>
          <w:lang w:eastAsia="zh-CN"/>
        </w:rPr>
      </w:pPr>
      <w:r>
        <w:rPr>
          <w:rFonts w:hint="eastAsia" w:eastAsia="宋体"/>
          <w:b/>
          <w:bCs/>
          <w:sz w:val="21"/>
          <w:lang w:eastAsia="zh-CN"/>
        </w:rPr>
        <w:t>六、论述题：本大题共</w:t>
      </w:r>
      <w:r>
        <w:rPr>
          <w:rFonts w:eastAsia="宋体"/>
          <w:b/>
          <w:bCs/>
          <w:sz w:val="21"/>
          <w:lang w:eastAsia="zh-CN"/>
        </w:rPr>
        <w:t>2小题，每小题10分，共20分。</w:t>
      </w:r>
    </w:p>
    <w:p w14:paraId="574E25E1">
      <w:pPr>
        <w:rPr>
          <w:rFonts w:eastAsia="宋体"/>
          <w:sz w:val="21"/>
          <w:lang w:eastAsia="zh-CN"/>
        </w:rPr>
      </w:pPr>
      <w:r>
        <w:rPr>
          <w:rFonts w:eastAsia="宋体"/>
          <w:sz w:val="21"/>
          <w:lang w:eastAsia="zh-CN"/>
        </w:rPr>
        <w:t>31．投入期适宜的产品战略：（1）“以新领先”的战略；（2）“新品完善”战略；（3）新品形</w:t>
      </w:r>
      <w:r>
        <w:rPr>
          <w:rFonts w:hint="eastAsia" w:eastAsia="宋体"/>
          <w:sz w:val="21"/>
          <w:lang w:eastAsia="zh-CN"/>
        </w:rPr>
        <w:t>象战略。</w:t>
      </w:r>
    </w:p>
    <w:p w14:paraId="78108660">
      <w:pPr>
        <w:rPr>
          <w:rFonts w:eastAsia="宋体"/>
          <w:sz w:val="21"/>
          <w:lang w:eastAsia="zh-CN"/>
        </w:rPr>
      </w:pPr>
      <w:r>
        <w:rPr>
          <w:rFonts w:hint="eastAsia" w:eastAsia="宋体"/>
          <w:sz w:val="21"/>
          <w:lang w:eastAsia="zh-CN"/>
        </w:rPr>
        <w:t>衰退期适宜的产品战略：（</w:t>
      </w:r>
      <w:r>
        <w:rPr>
          <w:rFonts w:eastAsia="宋体"/>
          <w:sz w:val="21"/>
          <w:lang w:eastAsia="zh-CN"/>
        </w:rPr>
        <w:t>1）集中战略；（2）收缩战略；（3）减产、淘汰战略。</w:t>
      </w:r>
    </w:p>
    <w:p w14:paraId="7F5AB926">
      <w:pPr>
        <w:rPr>
          <w:rFonts w:eastAsia="宋体"/>
          <w:sz w:val="21"/>
          <w:lang w:eastAsia="zh-CN"/>
        </w:rPr>
      </w:pPr>
      <w:r>
        <w:rPr>
          <w:rFonts w:hint="eastAsia" w:eastAsia="宋体"/>
          <w:sz w:val="21"/>
          <w:lang w:eastAsia="zh-CN"/>
        </w:rPr>
        <w:t>（评分说明：每个要点</w:t>
      </w:r>
      <w:r>
        <w:rPr>
          <w:rFonts w:eastAsia="宋体"/>
          <w:sz w:val="21"/>
          <w:lang w:eastAsia="zh-CN"/>
        </w:rPr>
        <w:t>1分，再根据论述情况酌情加0~4分，满分10分。）</w:t>
      </w:r>
    </w:p>
    <w:p w14:paraId="048B7CD5">
      <w:pPr>
        <w:rPr>
          <w:rFonts w:eastAsia="宋体"/>
          <w:sz w:val="21"/>
          <w:lang w:eastAsia="zh-CN"/>
        </w:rPr>
      </w:pPr>
      <w:r>
        <w:rPr>
          <w:rFonts w:eastAsia="宋体"/>
          <w:sz w:val="21"/>
          <w:lang w:eastAsia="zh-CN"/>
        </w:rPr>
        <w:t>32．（1）初期投资巨大；（2）技术变革滞后；（3）忽视客户；（4）易于被竞争者模仿；（5）</w:t>
      </w:r>
      <w:r>
        <w:rPr>
          <w:rFonts w:hint="eastAsia" w:eastAsia="宋体"/>
          <w:sz w:val="21"/>
          <w:lang w:eastAsia="zh-CN"/>
        </w:rPr>
        <w:t>缺乏创新的激情；（</w:t>
      </w:r>
      <w:r>
        <w:rPr>
          <w:rFonts w:eastAsia="宋体"/>
          <w:sz w:val="21"/>
          <w:lang w:eastAsia="zh-CN"/>
        </w:rPr>
        <w:t>6）依赖价格战。</w:t>
      </w:r>
    </w:p>
    <w:p w14:paraId="39BE050A">
      <w:pPr>
        <w:rPr>
          <w:rFonts w:hint="eastAsia" w:eastAsia="宋体"/>
          <w:sz w:val="21"/>
          <w:lang w:eastAsia="zh-CN"/>
        </w:rPr>
      </w:pPr>
      <w:r>
        <w:rPr>
          <w:rFonts w:hint="eastAsia" w:eastAsia="宋体"/>
          <w:sz w:val="21"/>
          <w:lang w:eastAsia="zh-CN"/>
        </w:rPr>
        <w:t>（评分说明：每个要点</w:t>
      </w:r>
      <w:r>
        <w:rPr>
          <w:rFonts w:eastAsia="宋体"/>
          <w:sz w:val="21"/>
          <w:lang w:eastAsia="zh-CN"/>
        </w:rPr>
        <w:t>1分，再根据论述情况酌情加0~4分，满分10分）</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00B47730"/>
    <w:rsid w:val="00034616"/>
    <w:rsid w:val="0006063C"/>
    <w:rsid w:val="0015074B"/>
    <w:rsid w:val="0029639D"/>
    <w:rsid w:val="002D773C"/>
    <w:rsid w:val="00326F90"/>
    <w:rsid w:val="00346D12"/>
    <w:rsid w:val="003F79F9"/>
    <w:rsid w:val="0044102E"/>
    <w:rsid w:val="005A3AB1"/>
    <w:rsid w:val="005B2CC6"/>
    <w:rsid w:val="007C0605"/>
    <w:rsid w:val="00AA1D8D"/>
    <w:rsid w:val="00B47730"/>
    <w:rsid w:val="00CB0664"/>
    <w:rsid w:val="00CD6B5F"/>
    <w:rsid w:val="00FC693F"/>
    <w:rsid w:val="125A3453"/>
    <w:rsid w:val="1E9C47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pPr>
      <w:ind w:firstLine="420"/>
    </w:pPr>
    <w:rPr>
      <w:rFonts w:asciiTheme="majorHAnsi" w:hAnsiTheme="majorHAnsi" w:eastAsiaTheme="majorEastAsia" w:cstheme="majorBidi"/>
      <w:i/>
      <w:iCs/>
      <w:color w:val="4F81BD" w:themeColor="accent1"/>
      <w:spacing w:val="15"/>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qFormat/>
    <w:uiPriority w:val="99"/>
  </w:style>
  <w:style w:type="character" w:customStyle="1" w:styleId="136">
    <w:name w:val="页脚 字符"/>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qFormat/>
    <w:uiPriority w:val="99"/>
  </w:style>
  <w:style w:type="character" w:customStyle="1" w:styleId="145">
    <w:name w:val="正文文本 2 字符"/>
    <w:basedOn w:val="132"/>
    <w:link w:val="28"/>
    <w:uiPriority w:val="99"/>
  </w:style>
  <w:style w:type="character" w:customStyle="1" w:styleId="146">
    <w:name w:val="正文文本 3 字符"/>
    <w:basedOn w:val="132"/>
    <w:link w:val="17"/>
    <w:uiPriority w:val="99"/>
    <w:rPr>
      <w:sz w:val="16"/>
      <w:szCs w:val="16"/>
    </w:rPr>
  </w:style>
  <w:style w:type="character" w:customStyle="1" w:styleId="147">
    <w:name w:val="宏文本 字符"/>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uiPriority w:val="29"/>
    <w:rPr>
      <w:i/>
      <w:iCs/>
      <w:color w:val="000000" w:themeColor="text1"/>
      <w14:textFill>
        <w14:solidFill>
          <w14:schemeClr w14:val="tx1"/>
        </w14:solidFill>
      </w14:textFill>
    </w:rPr>
  </w:style>
  <w:style w:type="character" w:customStyle="1" w:styleId="150">
    <w:name w:val="标题 4 字符"/>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2411-B21B-4418-AC4E-422F99698374}">
  <ds:schemaRefs/>
</ds:datastoreItem>
</file>

<file path=docProps/app.xml><?xml version="1.0" encoding="utf-8"?>
<Properties xmlns="http://schemas.openxmlformats.org/officeDocument/2006/extended-properties" xmlns:vt="http://schemas.openxmlformats.org/officeDocument/2006/docPropsVTypes">
  <Template>Normal</Template>
  <Pages>7</Pages>
  <Words>2948</Words>
  <Characters>3170</Characters>
  <Lines>24</Lines>
  <Paragraphs>6</Paragraphs>
  <TotalTime>7</TotalTime>
  <ScaleCrop>false</ScaleCrop>
  <LinksUpToDate>false</LinksUpToDate>
  <CharactersWithSpaces>3217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她·</cp:lastModifiedBy>
  <dcterms:modified xsi:type="dcterms:W3CDTF">2025-03-20T08:09:13Z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B3E0432C384E414C8104571560EF707C</vt:lpwstr>
  </property>
  <property fmtid="{D5CDD505-2E9C-101B-9397-08002B2CF9AE}" pid="4" name="KSOTemplateDocerSaveRecord">
    <vt:lpwstr>eyJoZGlkIjoiNjQ3OTMwMzZkNzQ2NDIxYjhkZDMyOTJiMGJkMmU1ODgiLCJ1c2VySWQiOiIzMDAyMTQ2ODQifQ==</vt:lpwstr>
  </property>
</Properties>
</file>